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31F0" w14:textId="77777777" w:rsidR="006200CA" w:rsidRDefault="006200CA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B743" wp14:editId="3F1F65C6">
                <wp:simplePos x="0" y="0"/>
                <wp:positionH relativeFrom="page">
                  <wp:posOffset>-17780</wp:posOffset>
                </wp:positionH>
                <wp:positionV relativeFrom="paragraph">
                  <wp:posOffset>-923290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B3B97" w14:textId="29823C9C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026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 256</w:t>
                            </w:r>
                            <w:r w:rsidR="002544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B743" id="สี่เหลี่ยมผืนผ้า 16" o:spid="_x0000_s1026" style="position:absolute;margin-left:-1.4pt;margin-top:-72.7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28B3B97" w14:textId="29823C9C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0264F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 256</w:t>
                      </w:r>
                      <w:r w:rsidR="0025442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DD070C4" w14:textId="77777777" w:rsidR="00280C13" w:rsidRDefault="00280C13"/>
    <w:p w14:paraId="40831254" w14:textId="63919601" w:rsidR="00CF1C63" w:rsidRPr="001B0189" w:rsidRDefault="00241E0D" w:rsidP="005601BB">
      <w:pPr>
        <w:pStyle w:val="a5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B018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7</w:t>
      </w:r>
      <w:r w:rsidR="00CF1C63" w:rsidRPr="001B018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ตุลาคม 2567</w:t>
      </w:r>
    </w:p>
    <w:p w14:paraId="11D196D3" w14:textId="77777777" w:rsidR="00241E0D" w:rsidRDefault="006D7ED9" w:rsidP="00241E0D">
      <w:pPr>
        <w:pStyle w:val="a5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4C6DC2F2" wp14:editId="189F9F1D">
            <wp:extent cx="2971800" cy="2204009"/>
            <wp:effectExtent l="0" t="0" r="0" b="6350"/>
            <wp:docPr id="10416521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521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948" cy="22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4F03" w14:textId="7B0EF560" w:rsidR="00CF1C63" w:rsidRDefault="006D7ED9" w:rsidP="00241E0D">
      <w:pPr>
        <w:pStyle w:val="a5"/>
        <w:rPr>
          <w:rFonts w:ascii="TH SarabunPSK" w:hAnsi="TH SarabunPSK" w:cs="TH SarabunPSK"/>
          <w:sz w:val="32"/>
          <w:szCs w:val="32"/>
        </w:rPr>
      </w:pPr>
      <w:r w:rsidRPr="003E5E08">
        <w:rPr>
          <w:rFonts w:ascii="TH SarabunPSK" w:hAnsi="TH SarabunPSK" w:cs="TH SarabunPSK"/>
          <w:sz w:val="32"/>
          <w:szCs w:val="32"/>
          <w:cs/>
        </w:rPr>
        <w:t>7</w:t>
      </w:r>
      <w:r w:rsidR="003E5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5E08">
        <w:rPr>
          <w:rFonts w:ascii="TH SarabunPSK" w:hAnsi="TH SarabunPSK" w:cs="TH SarabunPSK"/>
          <w:sz w:val="32"/>
          <w:szCs w:val="32"/>
          <w:cs/>
        </w:rPr>
        <w:t>ต.ค.2567 เวลา 15.30</w:t>
      </w:r>
      <w:r w:rsidR="00BE0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5E08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3E5E08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3E5E08">
        <w:rPr>
          <w:rFonts w:ascii="TH SarabunPSK" w:hAnsi="TH SarabunPSK" w:cs="TH SarabunPSK"/>
          <w:sz w:val="32"/>
          <w:szCs w:val="32"/>
          <w:cs/>
        </w:rPr>
        <w:tab/>
      </w:r>
      <w:r w:rsidRPr="003E5E08">
        <w:rPr>
          <w:rFonts w:ascii="TH SarabunPSK" w:hAnsi="TH SarabunPSK" w:cs="TH SarabunPSK"/>
          <w:sz w:val="32"/>
          <w:szCs w:val="32"/>
          <w:cs/>
        </w:rPr>
        <w:t>นำโดย พ.ต.ท.</w:t>
      </w:r>
      <w:proofErr w:type="spellStart"/>
      <w:r w:rsidRPr="003E5E08">
        <w:rPr>
          <w:rFonts w:ascii="TH SarabunPSK" w:hAnsi="TH SarabunPSK" w:cs="TH SarabunPSK"/>
          <w:sz w:val="32"/>
          <w:szCs w:val="32"/>
          <w:cs/>
        </w:rPr>
        <w:t>ภุฒ</w:t>
      </w:r>
      <w:proofErr w:type="spellEnd"/>
      <w:r w:rsidRPr="003E5E08">
        <w:rPr>
          <w:rFonts w:ascii="TH SarabunPSK" w:hAnsi="TH SarabunPSK" w:cs="TH SarabunPSK"/>
          <w:sz w:val="32"/>
          <w:szCs w:val="32"/>
          <w:cs/>
        </w:rPr>
        <w:t>ชง</w:t>
      </w:r>
      <w:proofErr w:type="spellStart"/>
      <w:r w:rsidRPr="003E5E08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3E5E08">
        <w:rPr>
          <w:rFonts w:ascii="TH SarabunPSK" w:hAnsi="TH SarabunPSK" w:cs="TH SarabunPSK"/>
          <w:sz w:val="32"/>
          <w:szCs w:val="32"/>
          <w:cs/>
        </w:rPr>
        <w:t xml:space="preserve"> ศรีแสงจันทร์ สว.สส.สภ.วังเจ้า พร้อมชุดสืบสวน ออกตรวจพื้นที่รับผิดชอบบริเวณเขตพื้นที่รับผิดชอบ ต.เชียงทอง อ.วังเจ้า จว.ตาก ประชาสัมพันธ์ให้ความรู้เกี่ยวกับแก๊งเงินกู้นอกระบบฯ และ การฉ้อโกงออนไลน์ แก่ประชาชน เยาวชน ผลการปฏิบัติไม่พบกลุ่มบุคคลที่มีพฤติการณ์เกี่ยวกับการปล่อยเงินกู้ในบริเวณดังกล่าวแต่อย่างใด</w:t>
      </w:r>
    </w:p>
    <w:p w14:paraId="38A29071" w14:textId="31DCE56C" w:rsidR="000375F1" w:rsidRPr="001B0189" w:rsidRDefault="000375F1" w:rsidP="000375F1">
      <w:pPr>
        <w:pStyle w:val="a5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B018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15</w:t>
      </w:r>
      <w:r w:rsidRPr="001B018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ตุลาคม 2567</w:t>
      </w:r>
    </w:p>
    <w:p w14:paraId="66DF4D6A" w14:textId="6C0E480D" w:rsidR="00F17C7A" w:rsidRDefault="000375F1" w:rsidP="00E5072E">
      <w:pPr>
        <w:pStyle w:val="a5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AEF0BF0" wp14:editId="38925278">
            <wp:extent cx="2870200" cy="2163555"/>
            <wp:effectExtent l="0" t="0" r="6350" b="8255"/>
            <wp:docPr id="18784911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911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2320" cy="216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E1D5" w14:textId="01B02339" w:rsidR="00FB429A" w:rsidRPr="00E5072E" w:rsidRDefault="00E5072E" w:rsidP="00FB429A">
      <w:pPr>
        <w:pStyle w:val="a5"/>
        <w:rPr>
          <w:rFonts w:ascii="TH SarabunPSK" w:hAnsi="TH SarabunPSK" w:cs="TH SarabunPSK" w:hint="cs"/>
          <w:sz w:val="32"/>
          <w:szCs w:val="32"/>
        </w:rPr>
      </w:pPr>
      <w:r w:rsidRPr="00E5072E">
        <w:rPr>
          <w:rFonts w:ascii="TH SarabunPSK" w:hAnsi="TH SarabunPSK" w:cs="TH SarabunPSK"/>
          <w:sz w:val="32"/>
          <w:szCs w:val="32"/>
          <w:cs/>
        </w:rPr>
        <w:t>15 ต.ค. 67 เวลา 06.30 น.</w:t>
      </w:r>
      <w:r w:rsidR="00FB429A">
        <w:rPr>
          <w:rFonts w:ascii="TH SarabunPSK" w:hAnsi="TH SarabunPSK" w:cs="TH SarabunPSK"/>
          <w:sz w:val="32"/>
          <w:szCs w:val="32"/>
          <w:cs/>
        </w:rPr>
        <w:br/>
      </w:r>
      <w:r w:rsidR="00FB429A" w:rsidRPr="00FB429A">
        <w:rPr>
          <w:rFonts w:ascii="TH SarabunPSK" w:hAnsi="TH SarabunPSK" w:cs="TH SarabunPSK"/>
          <w:sz w:val="32"/>
          <w:szCs w:val="32"/>
          <w:cs/>
        </w:rPr>
        <w:t>‍</w:t>
      </w:r>
      <w:r w:rsidR="00575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17D">
        <w:rPr>
          <w:rFonts w:ascii="TH SarabunPSK" w:hAnsi="TH SarabunPSK" w:cs="TH SarabunPSK"/>
          <w:sz w:val="32"/>
          <w:szCs w:val="32"/>
          <w:cs/>
        </w:rPr>
        <w:tab/>
      </w:r>
      <w:r w:rsidR="00FB429A" w:rsidRPr="00FB429A">
        <w:rPr>
          <w:rFonts w:ascii="TH SarabunPSK" w:hAnsi="TH SarabunPSK" w:cs="TH SarabunPSK"/>
          <w:sz w:val="32"/>
          <w:szCs w:val="32"/>
          <w:cs/>
        </w:rPr>
        <w:t xml:space="preserve">เจ้าหน้าตำรวจ ชุดสืบสวน สภ.วังเจ้า </w:t>
      </w:r>
      <w:r w:rsidR="00FB429A" w:rsidRPr="00FB429A">
        <w:rPr>
          <w:rFonts w:ascii="TH SarabunPSK" w:hAnsi="TH SarabunPSK" w:cs="TH SarabunPSK"/>
          <w:sz w:val="32"/>
          <w:szCs w:val="32"/>
        </w:rPr>
        <w:t xml:space="preserve">, </w:t>
      </w:r>
      <w:r w:rsidR="00FB429A" w:rsidRPr="00FB429A">
        <w:rPr>
          <w:rFonts w:ascii="TH SarabunPSK" w:hAnsi="TH SarabunPSK" w:cs="TH SarabunPSK"/>
          <w:sz w:val="32"/>
          <w:szCs w:val="32"/>
          <w:cs/>
        </w:rPr>
        <w:t>เจ้าหน้าที่ตำรวจ ส.ทล.</w:t>
      </w:r>
      <w:r w:rsidR="00FB429A" w:rsidRPr="00FB429A">
        <w:rPr>
          <w:rFonts w:ascii="TH SarabunPSK" w:hAnsi="TH SarabunPSK" w:cs="TH SarabunPSK"/>
          <w:sz w:val="32"/>
          <w:szCs w:val="32"/>
        </w:rPr>
        <w:t>1</w:t>
      </w:r>
      <w:r w:rsidR="00FB429A" w:rsidRPr="00FB429A">
        <w:rPr>
          <w:rFonts w:ascii="TH SarabunPSK" w:hAnsi="TH SarabunPSK" w:cs="TH SarabunPSK"/>
          <w:sz w:val="32"/>
          <w:szCs w:val="32"/>
          <w:cs/>
        </w:rPr>
        <w:t xml:space="preserve"> กก.</w:t>
      </w:r>
      <w:r w:rsidR="00FB429A" w:rsidRPr="00FB429A">
        <w:rPr>
          <w:rFonts w:ascii="TH SarabunPSK" w:hAnsi="TH SarabunPSK" w:cs="TH SarabunPSK"/>
          <w:sz w:val="32"/>
          <w:szCs w:val="32"/>
        </w:rPr>
        <w:t>5</w:t>
      </w:r>
      <w:r w:rsidR="00FB429A" w:rsidRPr="00FB429A">
        <w:rPr>
          <w:rFonts w:ascii="TH SarabunPSK" w:hAnsi="TH SarabunPSK" w:cs="TH SarabunPSK"/>
          <w:sz w:val="32"/>
          <w:szCs w:val="32"/>
          <w:cs/>
        </w:rPr>
        <w:t xml:space="preserve"> บก.ทล.</w:t>
      </w:r>
      <w:r w:rsidR="00FB42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29A" w:rsidRPr="00FB429A">
        <w:rPr>
          <w:rFonts w:ascii="TH SarabunPSK" w:hAnsi="TH SarabunPSK" w:cs="TH SarabunPSK"/>
          <w:sz w:val="32"/>
          <w:szCs w:val="32"/>
          <w:cs/>
        </w:rPr>
        <w:t>ได้ร่วมจับกุมตัว</w:t>
      </w:r>
      <w:r w:rsidR="0057517D">
        <w:rPr>
          <w:rFonts w:ascii="TH SarabunPSK" w:hAnsi="TH SarabunPSK" w:cs="TH SarabunPSK" w:hint="cs"/>
          <w:sz w:val="32"/>
          <w:szCs w:val="32"/>
          <w:cs/>
        </w:rPr>
        <w:t xml:space="preserve"> ผู้ต้องหา</w:t>
      </w:r>
      <w:r w:rsidR="0057517D" w:rsidRPr="0057517D">
        <w:rPr>
          <w:rFonts w:ascii="TH SarabunPSK" w:hAnsi="TH SarabunPSK" w:cs="TH SarabunPSK"/>
          <w:sz w:val="32"/>
          <w:szCs w:val="32"/>
          <w:cs/>
        </w:rPr>
        <w:t>ตามหมายจับของศาลจังหวัดตากที่ 204/2567 ลงวันที่ 28 สิงหาคม พ.ศ. 2567 ฐานความผิดต่อประมวลกฎหมายยาเสพติด(เมทแอม</w:t>
      </w:r>
      <w:proofErr w:type="spellStart"/>
      <w:r w:rsidR="0057517D" w:rsidRPr="0057517D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57517D" w:rsidRPr="0057517D">
        <w:rPr>
          <w:rFonts w:ascii="TH SarabunPSK" w:hAnsi="TH SarabunPSK" w:cs="TH SarabunPSK"/>
          <w:sz w:val="32"/>
          <w:szCs w:val="32"/>
          <w:cs/>
        </w:rPr>
        <w:t>ตามีน)</w:t>
      </w:r>
      <w:r w:rsidR="00575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17D" w:rsidRPr="0057517D">
        <w:rPr>
          <w:rFonts w:ascii="TH SarabunPSK" w:hAnsi="TH SarabunPSK" w:cs="TH SarabunPSK"/>
          <w:sz w:val="32"/>
          <w:szCs w:val="32"/>
          <w:cs/>
        </w:rPr>
        <w:t>เพื่อดำเนินคดีตามกฎหมายในส่วนที่เกี่ยวข้องต่อไป</w:t>
      </w:r>
    </w:p>
    <w:p w14:paraId="6CAAD478" w14:textId="753E837F" w:rsidR="00CF1C63" w:rsidRPr="001B0189" w:rsidRDefault="001B0189" w:rsidP="007B46EB">
      <w:pPr>
        <w:pStyle w:val="a5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B018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15</w:t>
      </w:r>
      <w:r w:rsidR="007B46EB" w:rsidRPr="001B018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ตุลาคม 2567</w:t>
      </w:r>
    </w:p>
    <w:p w14:paraId="34778C43" w14:textId="75C7AFB4" w:rsidR="006200CA" w:rsidRDefault="007B46EB" w:rsidP="007B46EB">
      <w:pPr>
        <w:jc w:val="center"/>
      </w:pPr>
      <w:r>
        <w:rPr>
          <w:noProof/>
        </w:rPr>
        <w:drawing>
          <wp:inline distT="0" distB="0" distL="0" distR="0" wp14:anchorId="08AC8B9F" wp14:editId="2E67A9BF">
            <wp:extent cx="2946400" cy="2192425"/>
            <wp:effectExtent l="0" t="0" r="6350" b="0"/>
            <wp:docPr id="14897751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75103" name=""/>
                    <pic:cNvPicPr/>
                  </pic:nvPicPr>
                  <pic:blipFill rotWithShape="1">
                    <a:blip r:embed="rId6"/>
                    <a:srcRect r="1528"/>
                    <a:stretch/>
                  </pic:blipFill>
                  <pic:spPr bwMode="auto">
                    <a:xfrm>
                      <a:off x="0" y="0"/>
                      <a:ext cx="2947902" cy="2193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7FD3D" w14:textId="777983BC" w:rsidR="001B0189" w:rsidRDefault="001B0189" w:rsidP="001B0189">
      <w:pPr>
        <w:rPr>
          <w:rFonts w:ascii="TH SarabunPSK" w:hAnsi="TH SarabunPSK" w:cs="TH SarabunPSK"/>
          <w:sz w:val="32"/>
          <w:szCs w:val="32"/>
        </w:rPr>
      </w:pPr>
      <w:r w:rsidRPr="001B0189">
        <w:rPr>
          <w:rFonts w:ascii="TH SarabunPSK" w:hAnsi="TH SarabunPSK" w:cs="TH SarabunPSK"/>
          <w:sz w:val="32"/>
          <w:szCs w:val="32"/>
          <w:cs/>
        </w:rPr>
        <w:t>15 ต.ค. 67  เวลา 06.30 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0189">
        <w:rPr>
          <w:rFonts w:ascii="TH SarabunPSK" w:hAnsi="TH SarabunPSK" w:cs="TH SarabunPSK"/>
          <w:sz w:val="32"/>
          <w:szCs w:val="32"/>
          <w:cs/>
        </w:rPr>
        <w:t xml:space="preserve">เจ้าหน้าตำรวจ ชุดสืบสวน สภ.วังเจ้า </w:t>
      </w:r>
      <w:r w:rsidRPr="001B0189">
        <w:rPr>
          <w:rFonts w:ascii="TH SarabunPSK" w:hAnsi="TH SarabunPSK" w:cs="TH SarabunPSK"/>
          <w:sz w:val="32"/>
          <w:szCs w:val="32"/>
        </w:rPr>
        <w:t xml:space="preserve">, </w:t>
      </w:r>
      <w:r w:rsidRPr="001B0189">
        <w:rPr>
          <w:rFonts w:ascii="TH SarabunPSK" w:hAnsi="TH SarabunPSK" w:cs="TH SarabunPSK"/>
          <w:sz w:val="32"/>
          <w:szCs w:val="32"/>
          <w:cs/>
        </w:rPr>
        <w:t>เจ้าหน้าที่ตำรวจ ส.ทล.</w:t>
      </w:r>
      <w:r w:rsidRPr="001B0189">
        <w:rPr>
          <w:rFonts w:ascii="TH SarabunPSK" w:hAnsi="TH SarabunPSK" w:cs="TH SarabunPSK"/>
          <w:sz w:val="32"/>
          <w:szCs w:val="32"/>
        </w:rPr>
        <w:t>1</w:t>
      </w:r>
      <w:r w:rsidRPr="001B0189">
        <w:rPr>
          <w:rFonts w:ascii="TH SarabunPSK" w:hAnsi="TH SarabunPSK" w:cs="TH SarabunPSK"/>
          <w:sz w:val="32"/>
          <w:szCs w:val="32"/>
          <w:cs/>
        </w:rPr>
        <w:t xml:space="preserve"> กก.</w:t>
      </w:r>
      <w:r w:rsidRPr="001B0189">
        <w:rPr>
          <w:rFonts w:ascii="TH SarabunPSK" w:hAnsi="TH SarabunPSK" w:cs="TH SarabunPSK"/>
          <w:sz w:val="32"/>
          <w:szCs w:val="32"/>
        </w:rPr>
        <w:t>5</w:t>
      </w:r>
      <w:r w:rsidRPr="001B0189">
        <w:rPr>
          <w:rFonts w:ascii="TH SarabunPSK" w:hAnsi="TH SarabunPSK" w:cs="TH SarabunPSK"/>
          <w:sz w:val="32"/>
          <w:szCs w:val="32"/>
          <w:cs/>
        </w:rPr>
        <w:t xml:space="preserve"> บก.ทล.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0189">
        <w:rPr>
          <w:rFonts w:ascii="TH SarabunPSK" w:hAnsi="TH SarabunPSK" w:cs="TH SarabunPSK"/>
          <w:sz w:val="32"/>
          <w:szCs w:val="32"/>
          <w:cs/>
        </w:rPr>
        <w:t>ได้ร่วมจับกุมตัว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0189">
        <w:rPr>
          <w:rFonts w:ascii="TH SarabunPSK" w:hAnsi="TH SarabunPSK" w:cs="TH SarabunPSK"/>
          <w:sz w:val="32"/>
          <w:szCs w:val="32"/>
          <w:cs/>
        </w:rPr>
        <w:t>ตามหมายจับของศาลจังหวัดตากที่ 204/2567 ลงวันที่ 28 สิงหาคม พ.ศ. 2567 ฐานความผิดต่อประมวลกฎหมายยาเสพติด(เมทแอม</w:t>
      </w:r>
      <w:proofErr w:type="spellStart"/>
      <w:r w:rsidRPr="001B0189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1B0189">
        <w:rPr>
          <w:rFonts w:ascii="TH SarabunPSK" w:hAnsi="TH SarabunPSK" w:cs="TH SarabunPSK"/>
          <w:sz w:val="32"/>
          <w:szCs w:val="32"/>
          <w:cs/>
        </w:rPr>
        <w:t>ตามีน)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0189">
        <w:rPr>
          <w:rFonts w:ascii="TH SarabunPSK" w:hAnsi="TH SarabunPSK" w:cs="TH SarabunPSK"/>
          <w:sz w:val="32"/>
          <w:szCs w:val="32"/>
          <w:cs/>
        </w:rPr>
        <w:t>เพื่อดำเนินคดีตามกฎหมายในส่วนที่เกี่ยวข้องต่อไป</w:t>
      </w:r>
    </w:p>
    <w:p w14:paraId="16CE9C80" w14:textId="77777777" w:rsidR="00842D0C" w:rsidRPr="001B0189" w:rsidRDefault="00842D0C" w:rsidP="001B0189">
      <w:pPr>
        <w:rPr>
          <w:rFonts w:ascii="TH SarabunPSK" w:hAnsi="TH SarabunPSK" w:cs="TH SarabunPSK" w:hint="cs"/>
          <w:sz w:val="32"/>
          <w:szCs w:val="32"/>
        </w:rPr>
      </w:pPr>
    </w:p>
    <w:sectPr w:rsidR="00842D0C" w:rsidRPr="001B01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264F4"/>
    <w:rsid w:val="000375F1"/>
    <w:rsid w:val="00096085"/>
    <w:rsid w:val="000C7E02"/>
    <w:rsid w:val="00170584"/>
    <w:rsid w:val="001A582B"/>
    <w:rsid w:val="001B0189"/>
    <w:rsid w:val="00241E0D"/>
    <w:rsid w:val="00254423"/>
    <w:rsid w:val="00280C13"/>
    <w:rsid w:val="003E5E08"/>
    <w:rsid w:val="003E79BE"/>
    <w:rsid w:val="00501B79"/>
    <w:rsid w:val="005601BB"/>
    <w:rsid w:val="0057517D"/>
    <w:rsid w:val="006200CA"/>
    <w:rsid w:val="0062114D"/>
    <w:rsid w:val="00681BC4"/>
    <w:rsid w:val="006A634A"/>
    <w:rsid w:val="006D7ED9"/>
    <w:rsid w:val="007B46EB"/>
    <w:rsid w:val="00842D0C"/>
    <w:rsid w:val="00AF4C0E"/>
    <w:rsid w:val="00AF4FC5"/>
    <w:rsid w:val="00B11A73"/>
    <w:rsid w:val="00B74344"/>
    <w:rsid w:val="00BA2213"/>
    <w:rsid w:val="00BE06A8"/>
    <w:rsid w:val="00C46A35"/>
    <w:rsid w:val="00CF1C63"/>
    <w:rsid w:val="00D93488"/>
    <w:rsid w:val="00DF4B47"/>
    <w:rsid w:val="00E5072E"/>
    <w:rsid w:val="00E53BB7"/>
    <w:rsid w:val="00F17C7A"/>
    <w:rsid w:val="00F52BFC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8E37"/>
  <w15:docId w15:val="{EE9AD8D6-BEE5-4E86-84F1-7F80901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00C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6200C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13</cp:revision>
  <dcterms:created xsi:type="dcterms:W3CDTF">2025-01-09T03:52:00Z</dcterms:created>
  <dcterms:modified xsi:type="dcterms:W3CDTF">2025-01-09T04:15:00Z</dcterms:modified>
</cp:coreProperties>
</file>